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7FA" w:rsidRPr="00200599" w:rsidRDefault="003B17FA" w:rsidP="003B17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Какие </w:t>
      </w:r>
      <w:proofErr w:type="spellStart"/>
      <w:r w:rsidRPr="00200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профстандарты</w:t>
      </w:r>
      <w:proofErr w:type="spellEnd"/>
      <w:r w:rsidRPr="00200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уже приняты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4"/>
        <w:gridCol w:w="2281"/>
      </w:tblGrid>
      <w:tr w:rsidR="003B17FA" w:rsidRPr="00200599" w:rsidTr="00CC13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стандарта</w:t>
            </w:r>
          </w:p>
        </w:tc>
        <w:tc>
          <w:tcPr>
            <w:tcW w:w="0" w:type="auto"/>
            <w:vAlign w:val="center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приказом Минтруда России</w:t>
            </w:r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gridSpan w:val="2"/>
            <w:hideMark/>
          </w:tcPr>
          <w:p w:rsidR="003B17FA" w:rsidRPr="00200599" w:rsidRDefault="003B17FA" w:rsidP="00CC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Административно-управленческая и офисная деятельность</w:t>
            </w:r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Бухгалтер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anchor="/document/97/251738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22 декабря 2014 г. № 1061н</w:t>
              </w:r>
            </w:hyperlink>
            <w:r w:rsidR="003B17FA"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организационному и документационному обеспечению управления организацией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anchor="/document/97/251983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6 мая 2015 г. № 276н</w:t>
              </w:r>
            </w:hyperlink>
            <w:r w:rsidR="003B17FA"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подбору персонала (рекрутер)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anchor="/document/97/109573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9 октября 2015 г. № 717н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управлению персоналом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anchor="/document/97/98139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6 октября 2015 г. № 691н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в области медиации (медиатор)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anchor="/document/97/252050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15 декабря 2014 г. № 1041н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в сфере закупок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anchor="/document/97/98151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10 сентября 2015 г. № 625н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 в сфере закупок </w:t>
            </w:r>
          </w:p>
          <w:p w:rsidR="003B17FA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7FA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7FA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7FA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anchor="/document/97/98150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10 сентября 2015 г. № 626н</w:t>
              </w:r>
            </w:hyperlink>
            <w:r w:rsidR="003B17FA"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gridSpan w:val="2"/>
            <w:hideMark/>
          </w:tcPr>
          <w:p w:rsidR="003B17FA" w:rsidRPr="00200599" w:rsidRDefault="003B17FA" w:rsidP="00CC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36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anchor="/document/97/251844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8 сентября 2014 г. № 630н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D62365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623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Педагог дополнительного образования детей и взрослых </w:t>
            </w:r>
          </w:p>
        </w:tc>
        <w:tc>
          <w:tcPr>
            <w:tcW w:w="0" w:type="auto"/>
            <w:hideMark/>
          </w:tcPr>
          <w:p w:rsidR="003B17FA" w:rsidRPr="00D62365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hyperlink r:id="rId12" w:anchor="/document/97/98155/" w:history="1">
              <w:r w:rsidR="003B17FA" w:rsidRPr="00D62365">
                <w:rPr>
                  <w:rFonts w:ascii="Times New Roman" w:eastAsia="Times New Roman" w:hAnsi="Times New Roman" w:cs="Times New Roman"/>
                  <w:color w:val="FF0000"/>
                  <w:sz w:val="24"/>
                  <w:szCs w:val="24"/>
                  <w:u w:val="single"/>
                  <w:lang w:eastAsia="ru-RU"/>
                </w:rPr>
                <w:t>От 8 сентября 2015 г. № 613н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D62365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623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Педагог профессионального обучения, профессионального образования и дополнительного профессионального образования </w:t>
            </w:r>
          </w:p>
        </w:tc>
        <w:tc>
          <w:tcPr>
            <w:tcW w:w="0" w:type="auto"/>
            <w:hideMark/>
          </w:tcPr>
          <w:p w:rsidR="003B17FA" w:rsidRPr="00D62365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hyperlink r:id="rId13" w:anchor="/document/97/98160/" w:history="1">
              <w:r w:rsidR="003B17FA" w:rsidRPr="00D62365">
                <w:rPr>
                  <w:rFonts w:ascii="Times New Roman" w:eastAsia="Times New Roman" w:hAnsi="Times New Roman" w:cs="Times New Roman"/>
                  <w:color w:val="FF0000"/>
                  <w:sz w:val="24"/>
                  <w:szCs w:val="24"/>
                  <w:u w:val="single"/>
                  <w:lang w:eastAsia="ru-RU"/>
                </w:rPr>
                <w:t>От 8 сентября 2015 г. № 608н</w:t>
              </w:r>
            </w:hyperlink>
          </w:p>
        </w:tc>
      </w:tr>
      <w:tr w:rsidR="003B17FA" w:rsidRPr="00200599" w:rsidTr="003B17FA">
        <w:trPr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3B17FA" w:rsidRPr="003B17FA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B17F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Педагог (педагогическая деятельность в сфере дошкольного, начального общего, основного общего, среднего общего образования) (воспитатель, учитель) </w:t>
            </w:r>
          </w:p>
        </w:tc>
        <w:tc>
          <w:tcPr>
            <w:tcW w:w="0" w:type="auto"/>
            <w:shd w:val="clear" w:color="auto" w:fill="auto"/>
            <w:hideMark/>
          </w:tcPr>
          <w:p w:rsidR="003B17FA" w:rsidRPr="003B17FA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hyperlink r:id="rId14" w:anchor="/document/97/251560/" w:history="1">
              <w:r w:rsidR="003B17FA" w:rsidRPr="003B17FA">
                <w:rPr>
                  <w:rFonts w:ascii="Times New Roman" w:eastAsia="Times New Roman" w:hAnsi="Times New Roman" w:cs="Times New Roman"/>
                  <w:color w:val="FF0000"/>
                  <w:sz w:val="24"/>
                  <w:szCs w:val="24"/>
                  <w:u w:val="single"/>
                  <w:lang w:eastAsia="ru-RU"/>
                </w:rPr>
                <w:t>От 18 октября 2013 г. № 544н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D62365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623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Педагог-психолог (психолог в сфере образования) </w:t>
            </w:r>
          </w:p>
        </w:tc>
        <w:tc>
          <w:tcPr>
            <w:tcW w:w="0" w:type="auto"/>
            <w:hideMark/>
          </w:tcPr>
          <w:p w:rsidR="003B17FA" w:rsidRPr="00D62365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hyperlink r:id="rId15" w:anchor="/document/97/252046/" w:history="1">
              <w:r w:rsidR="003B17FA" w:rsidRPr="00D62365">
                <w:rPr>
                  <w:rFonts w:ascii="Times New Roman" w:eastAsia="Times New Roman" w:hAnsi="Times New Roman" w:cs="Times New Roman"/>
                  <w:color w:val="FF0000"/>
                  <w:sz w:val="24"/>
                  <w:szCs w:val="24"/>
                  <w:u w:val="single"/>
                  <w:lang w:eastAsia="ru-RU"/>
                </w:rPr>
                <w:t>От 24 июля 2015 г. № 514н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gridSpan w:val="2"/>
            <w:hideMark/>
          </w:tcPr>
          <w:p w:rsidR="003B17FA" w:rsidRPr="00200599" w:rsidRDefault="003B17FA" w:rsidP="00CC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Охрана и служба безопасности</w:t>
            </w:r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внутреннему контролю (внутренний контролер)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anchor="/document/97/251947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22 апреля 2015 г. № 236н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приему и обработке экстренных вызовов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anchor="/document/97/98153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9 сентября 2015 г. № 618н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управлению рисками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anchor="/document/97/98168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7 сентября 2015 г. № 591н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gridSpan w:val="2"/>
            <w:hideMark/>
          </w:tcPr>
          <w:p w:rsidR="003B17FA" w:rsidRPr="00200599" w:rsidRDefault="003B17FA" w:rsidP="00CC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Охрана труда</w:t>
            </w:r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в области охраны труда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anchor="/document/97/263724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4 августа 2014 г. № 524н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противопожарной профилактике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anchor="/document/97/251716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От 28 октября 2014 </w:t>
              </w:r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г. № 814н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gridSpan w:val="2"/>
            <w:hideMark/>
          </w:tcPr>
          <w:p w:rsidR="003B17FA" w:rsidRPr="00200599" w:rsidRDefault="003B17FA" w:rsidP="00CC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Предоставление персональных услуг</w:t>
            </w:r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в области медиации (медиатор)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anchor="/document/97/252050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15 декабря 2014 г. № 1041н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Экскурсовод (гид)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anchor="/document/97/263380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4 августа 2014 г. № 539н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gridSpan w:val="2"/>
            <w:hideMark/>
          </w:tcPr>
          <w:p w:rsidR="003B17FA" w:rsidRPr="00200599" w:rsidRDefault="003B17FA" w:rsidP="00CC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Реклама, маркетинг и связи с общественностью (PR)</w:t>
            </w:r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в области маркетинга детских товаров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anchor="/document/97/251783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26 декабря 2014 г. № 1176н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продвижению и распространению продукции средств массовой информации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anchor="/document/97/251694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4 августа 2014 г. № 535н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anchor="/document/97/251853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22 декабря 2014 г. № 1077н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gridSpan w:val="2"/>
            <w:hideMark/>
          </w:tcPr>
          <w:p w:rsidR="003B17FA" w:rsidRPr="00200599" w:rsidRDefault="003B17FA" w:rsidP="00CC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Связь, информационные технологии (IT)</w:t>
            </w:r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Администратор баз данных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anchor="/document/97/251933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17 сентября 2014 г. № 647н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Архитектор программного обеспечения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anchor="/document/97/251642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11 апреля 2014 г. № 228н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 связи (телекоммуникаций)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anchor="/document/97/251936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31 октября 2014 г. № 866н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 технической поддержки в области связи (телекоммуникаций)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anchor="/document/97/251650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19 мая 2014 г. № 317н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Инженер-проектировщик в области связи (телекоммуникаций)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anchor="/document/97/251679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19 мая 2014 г. № 316н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</w:t>
            </w:r>
            <w:proofErr w:type="spellStart"/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радиоэлектронщик</w:t>
            </w:r>
            <w:proofErr w:type="spellEnd"/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anchor="/document/97/251654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19 мая 2014 г. № 315н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Кабельщик-спайщик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anchor="/document/97/251894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10 октября 2014 г. № 688н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Оператор связи </w:t>
            </w:r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anchor="/document/97/251977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6 мая 2015 г. № 275н</w:t>
              </w:r>
            </w:hyperlink>
          </w:p>
        </w:tc>
      </w:tr>
      <w:tr w:rsidR="003B17FA" w:rsidRPr="00200599" w:rsidTr="00CC13F5">
        <w:trPr>
          <w:tblCellSpacing w:w="15" w:type="dxa"/>
        </w:trPr>
        <w:tc>
          <w:tcPr>
            <w:tcW w:w="0" w:type="auto"/>
            <w:hideMark/>
          </w:tcPr>
          <w:p w:rsidR="003B17FA" w:rsidRPr="00200599" w:rsidRDefault="003B17FA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9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Программист 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3B17FA" w:rsidRPr="00200599" w:rsidRDefault="002D7499" w:rsidP="00CC1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anchor="/document/97/251562/" w:history="1">
              <w:r w:rsidR="003B17FA" w:rsidRPr="002005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18 ноября 2013 г. № 679н</w:t>
              </w:r>
            </w:hyperlink>
          </w:p>
        </w:tc>
      </w:tr>
    </w:tbl>
    <w:p w:rsidR="00DE31CC" w:rsidRDefault="00DE31CC"/>
    <w:sectPr w:rsidR="00DE3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7FA"/>
    <w:rsid w:val="002D7499"/>
    <w:rsid w:val="003B17FA"/>
    <w:rsid w:val="00D62365"/>
    <w:rsid w:val="00D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2F68D-C791-4B95-AECD-FD7BBFD5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7F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kadry.ru/" TargetMode="External"/><Relationship Id="rId13" Type="http://schemas.openxmlformats.org/officeDocument/2006/relationships/hyperlink" Target="http://budget.1kadry.ru/" TargetMode="External"/><Relationship Id="rId18" Type="http://schemas.openxmlformats.org/officeDocument/2006/relationships/hyperlink" Target="http://budget.1kadry.ru/" TargetMode="External"/><Relationship Id="rId26" Type="http://schemas.openxmlformats.org/officeDocument/2006/relationships/hyperlink" Target="http://budget.1kadry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udget.1kadry.ru/" TargetMode="External"/><Relationship Id="rId34" Type="http://schemas.openxmlformats.org/officeDocument/2006/relationships/hyperlink" Target="http://budget.1kadry.ru/" TargetMode="External"/><Relationship Id="rId7" Type="http://schemas.openxmlformats.org/officeDocument/2006/relationships/hyperlink" Target="http://budget.1kadry.ru/" TargetMode="External"/><Relationship Id="rId12" Type="http://schemas.openxmlformats.org/officeDocument/2006/relationships/hyperlink" Target="http://budget.1kadry.ru/" TargetMode="External"/><Relationship Id="rId17" Type="http://schemas.openxmlformats.org/officeDocument/2006/relationships/hyperlink" Target="http://budget.1kadry.ru/" TargetMode="External"/><Relationship Id="rId25" Type="http://schemas.openxmlformats.org/officeDocument/2006/relationships/hyperlink" Target="http://budget.1kadry.ru/" TargetMode="External"/><Relationship Id="rId33" Type="http://schemas.openxmlformats.org/officeDocument/2006/relationships/hyperlink" Target="http://budget.1kadry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udget.1kadry.ru/" TargetMode="External"/><Relationship Id="rId20" Type="http://schemas.openxmlformats.org/officeDocument/2006/relationships/hyperlink" Target="http://budget.1kadry.ru/" TargetMode="External"/><Relationship Id="rId29" Type="http://schemas.openxmlformats.org/officeDocument/2006/relationships/hyperlink" Target="http://budget.1kadry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budget.1kadry.ru/" TargetMode="External"/><Relationship Id="rId11" Type="http://schemas.openxmlformats.org/officeDocument/2006/relationships/hyperlink" Target="http://budget.1kadry.ru/" TargetMode="External"/><Relationship Id="rId24" Type="http://schemas.openxmlformats.org/officeDocument/2006/relationships/hyperlink" Target="http://budget.1kadry.ru/" TargetMode="External"/><Relationship Id="rId32" Type="http://schemas.openxmlformats.org/officeDocument/2006/relationships/hyperlink" Target="http://budget.1kadry.ru/" TargetMode="External"/><Relationship Id="rId5" Type="http://schemas.openxmlformats.org/officeDocument/2006/relationships/hyperlink" Target="http://budget.1kadry.ru/" TargetMode="External"/><Relationship Id="rId15" Type="http://schemas.openxmlformats.org/officeDocument/2006/relationships/hyperlink" Target="http://budget.1kadry.ru/" TargetMode="External"/><Relationship Id="rId23" Type="http://schemas.openxmlformats.org/officeDocument/2006/relationships/hyperlink" Target="http://budget.1kadry.ru/" TargetMode="External"/><Relationship Id="rId28" Type="http://schemas.openxmlformats.org/officeDocument/2006/relationships/hyperlink" Target="http://budget.1kadry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budget.1kadry.ru/" TargetMode="External"/><Relationship Id="rId19" Type="http://schemas.openxmlformats.org/officeDocument/2006/relationships/hyperlink" Target="http://budget.1kadry.ru/" TargetMode="External"/><Relationship Id="rId31" Type="http://schemas.openxmlformats.org/officeDocument/2006/relationships/hyperlink" Target="http://budget.1kadry.ru/" TargetMode="External"/><Relationship Id="rId4" Type="http://schemas.openxmlformats.org/officeDocument/2006/relationships/hyperlink" Target="http://budget.1kadry.ru/" TargetMode="External"/><Relationship Id="rId9" Type="http://schemas.openxmlformats.org/officeDocument/2006/relationships/hyperlink" Target="http://budget.1kadry.ru/" TargetMode="External"/><Relationship Id="rId14" Type="http://schemas.openxmlformats.org/officeDocument/2006/relationships/hyperlink" Target="http://budget.1kadry.ru/" TargetMode="External"/><Relationship Id="rId22" Type="http://schemas.openxmlformats.org/officeDocument/2006/relationships/hyperlink" Target="http://budget.1kadry.ru/" TargetMode="External"/><Relationship Id="rId27" Type="http://schemas.openxmlformats.org/officeDocument/2006/relationships/hyperlink" Target="http://budget.1kadry.ru/" TargetMode="External"/><Relationship Id="rId30" Type="http://schemas.openxmlformats.org/officeDocument/2006/relationships/hyperlink" Target="http://budget.1kadry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Паргереева</dc:creator>
  <cp:lastModifiedBy>Сотрудник</cp:lastModifiedBy>
  <cp:revision>3</cp:revision>
  <dcterms:created xsi:type="dcterms:W3CDTF">2018-11-28T06:57:00Z</dcterms:created>
  <dcterms:modified xsi:type="dcterms:W3CDTF">2018-11-28T08:36:00Z</dcterms:modified>
</cp:coreProperties>
</file>